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AA67" w14:textId="77777777" w:rsidR="003B059E" w:rsidRPr="003B059E" w:rsidRDefault="003B059E" w:rsidP="003B05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B059E">
        <w:rPr>
          <w:b/>
          <w:bCs/>
          <w:sz w:val="24"/>
          <w:szCs w:val="24"/>
        </w:rPr>
        <w:t>ПАМЯТКА О ПРАВАХ И ОБЯЗАННОСТЯХ ПАЦИЕНТА</w:t>
      </w:r>
    </w:p>
    <w:p w14:paraId="744615F8" w14:textId="68324564" w:rsidR="003B059E" w:rsidRPr="003B059E" w:rsidRDefault="003B059E" w:rsidP="003B05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B059E">
        <w:rPr>
          <w:b/>
          <w:bCs/>
          <w:sz w:val="24"/>
          <w:szCs w:val="24"/>
        </w:rPr>
        <w:t>в ООО «</w:t>
      </w:r>
      <w:r w:rsidRPr="003B059E">
        <w:rPr>
          <w:b/>
          <w:bCs/>
          <w:sz w:val="24"/>
          <w:szCs w:val="24"/>
        </w:rPr>
        <w:t>КИТ</w:t>
      </w:r>
      <w:r w:rsidRPr="003B059E">
        <w:rPr>
          <w:b/>
          <w:bCs/>
          <w:sz w:val="24"/>
          <w:szCs w:val="24"/>
        </w:rPr>
        <w:t>»</w:t>
      </w:r>
    </w:p>
    <w:p w14:paraId="3FC5C228" w14:textId="77777777" w:rsidR="003B059E" w:rsidRDefault="003B059E" w:rsidP="00323AF6">
      <w:pPr>
        <w:jc w:val="both"/>
      </w:pPr>
    </w:p>
    <w:p w14:paraId="4FC088EE" w14:textId="10020366" w:rsidR="003B059E" w:rsidRDefault="003B059E" w:rsidP="00903AF0">
      <w:pPr>
        <w:ind w:firstLine="709"/>
        <w:jc w:val="both"/>
      </w:pPr>
      <w:r>
        <w:t>Обращаясь в медицинскую организацию, каждый становится пациентом. В этой</w:t>
      </w:r>
      <w:r>
        <w:t xml:space="preserve"> </w:t>
      </w:r>
      <w:r>
        <w:t>связи действующее законодательство предоставляет Пациенту права и налагает ряд</w:t>
      </w:r>
      <w:r>
        <w:t xml:space="preserve"> </w:t>
      </w:r>
      <w:r>
        <w:t>обязанностей. В соответствии с частью 5 ст. 19 закона Российской Федерации от</w:t>
      </w:r>
      <w:r>
        <w:t xml:space="preserve"> </w:t>
      </w:r>
      <w:r>
        <w:t>21.11.2011 г. М 323-ФЗ «Об основах охраны здоровья граждан в Российской Федерации»</w:t>
      </w:r>
      <w:r>
        <w:t>.</w:t>
      </w:r>
    </w:p>
    <w:p w14:paraId="2851EF26" w14:textId="77777777" w:rsidR="003B059E" w:rsidRPr="003B059E" w:rsidRDefault="003B059E" w:rsidP="00323AF6">
      <w:pPr>
        <w:jc w:val="both"/>
        <w:rPr>
          <w:b/>
          <w:bCs/>
        </w:rPr>
      </w:pPr>
      <w:r w:rsidRPr="003B059E">
        <w:rPr>
          <w:b/>
          <w:bCs/>
        </w:rPr>
        <w:t>Пациент имеет право на:</w:t>
      </w:r>
    </w:p>
    <w:p w14:paraId="7D2DE8CE" w14:textId="5916D9BD" w:rsidR="003B059E" w:rsidRDefault="003B059E" w:rsidP="00323AF6">
      <w:pPr>
        <w:pStyle w:val="a3"/>
        <w:numPr>
          <w:ilvl w:val="0"/>
          <w:numId w:val="1"/>
        </w:numPr>
        <w:jc w:val="both"/>
      </w:pPr>
      <w:r>
        <w:t>выбор врача и выбор медицинской организации в соответствии с настоящим</w:t>
      </w:r>
      <w:r>
        <w:t xml:space="preserve"> </w:t>
      </w:r>
      <w:r>
        <w:t>Федеральным законом;</w:t>
      </w:r>
    </w:p>
    <w:p w14:paraId="10EA1182" w14:textId="7122B2DF" w:rsidR="003B059E" w:rsidRDefault="003B059E" w:rsidP="00323AF6">
      <w:pPr>
        <w:pStyle w:val="a3"/>
        <w:numPr>
          <w:ilvl w:val="0"/>
          <w:numId w:val="1"/>
        </w:numPr>
        <w:jc w:val="both"/>
      </w:pPr>
      <w:r>
        <w:t>профилактику, диагностику, лечение, медицинскую реабилитацию в медицинских</w:t>
      </w:r>
      <w:r>
        <w:t xml:space="preserve"> </w:t>
      </w:r>
      <w:r>
        <w:t xml:space="preserve">организациях в условиях, соответствующих </w:t>
      </w:r>
      <w:proofErr w:type="spellStart"/>
      <w:proofErr w:type="gramStart"/>
      <w:r>
        <w:t>санитарно</w:t>
      </w:r>
      <w:proofErr w:type="spellEnd"/>
      <w:r>
        <w:t xml:space="preserve"> - гигиеническим</w:t>
      </w:r>
      <w:proofErr w:type="gramEnd"/>
      <w:r>
        <w:t xml:space="preserve"> требованиям</w:t>
      </w:r>
      <w:r>
        <w:t>;</w:t>
      </w:r>
    </w:p>
    <w:p w14:paraId="7EAE67B0" w14:textId="50E45917" w:rsidR="003B059E" w:rsidRDefault="003B059E" w:rsidP="00323AF6">
      <w:pPr>
        <w:pStyle w:val="a3"/>
        <w:numPr>
          <w:ilvl w:val="0"/>
          <w:numId w:val="1"/>
        </w:numPr>
        <w:jc w:val="both"/>
      </w:pPr>
      <w:r>
        <w:t>получение консультаций врачей-специалистов;</w:t>
      </w:r>
    </w:p>
    <w:p w14:paraId="1C4D864D" w14:textId="0B56A234" w:rsidR="003B059E" w:rsidRDefault="003B059E" w:rsidP="00323AF6">
      <w:pPr>
        <w:pStyle w:val="a3"/>
        <w:numPr>
          <w:ilvl w:val="0"/>
          <w:numId w:val="1"/>
        </w:numPr>
        <w:jc w:val="both"/>
      </w:pPr>
      <w:r>
        <w:t>облегчение боли, связанной с заболеванием и (или) медицинским вмешательством</w:t>
      </w:r>
      <w:r>
        <w:t xml:space="preserve">, </w:t>
      </w:r>
      <w:r>
        <w:t>доступными методами и лекарственными препаратами;</w:t>
      </w:r>
    </w:p>
    <w:p w14:paraId="3522D8C2" w14:textId="4F8078ED" w:rsidR="003B059E" w:rsidRDefault="003B059E" w:rsidP="00323AF6">
      <w:pPr>
        <w:pStyle w:val="a3"/>
        <w:numPr>
          <w:ilvl w:val="0"/>
          <w:numId w:val="1"/>
        </w:numPr>
        <w:jc w:val="both"/>
      </w:pPr>
      <w:r>
        <w:t>получение информации о своих правах и обязанностях, состоянии своего здоровья</w:t>
      </w:r>
      <w:r>
        <w:t xml:space="preserve">, </w:t>
      </w:r>
      <w:r>
        <w:t>выбор лиц, которым в интересах пациента может быть передана информация о состоянии</w:t>
      </w:r>
      <w:r w:rsidR="00C076E9">
        <w:t xml:space="preserve"> </w:t>
      </w:r>
      <w:r>
        <w:t>его здоровья;</w:t>
      </w:r>
    </w:p>
    <w:p w14:paraId="49358B5E" w14:textId="16984274" w:rsidR="003B059E" w:rsidRDefault="003B059E" w:rsidP="00323AF6">
      <w:pPr>
        <w:pStyle w:val="a3"/>
        <w:numPr>
          <w:ilvl w:val="0"/>
          <w:numId w:val="1"/>
        </w:numPr>
        <w:jc w:val="both"/>
      </w:pPr>
      <w:r>
        <w:t>защиту сведений, составляющих врачебную тайну;</w:t>
      </w:r>
    </w:p>
    <w:p w14:paraId="2DBC7373" w14:textId="77777777" w:rsidR="003B059E" w:rsidRDefault="003B059E" w:rsidP="00323AF6">
      <w:pPr>
        <w:pStyle w:val="a3"/>
        <w:numPr>
          <w:ilvl w:val="0"/>
          <w:numId w:val="1"/>
        </w:numPr>
        <w:jc w:val="both"/>
      </w:pPr>
      <w:r>
        <w:t>отказ от медицинского вмешательства;</w:t>
      </w:r>
    </w:p>
    <w:p w14:paraId="42D10DC9" w14:textId="540AE8D0" w:rsidR="003B059E" w:rsidRDefault="003B059E" w:rsidP="00323AF6">
      <w:pPr>
        <w:pStyle w:val="a3"/>
        <w:numPr>
          <w:ilvl w:val="0"/>
          <w:numId w:val="1"/>
        </w:numPr>
        <w:jc w:val="both"/>
      </w:pPr>
      <w:r>
        <w:t>возмещение вреда, причиненного здоровью при оказании ему медицинской помощи;</w:t>
      </w:r>
    </w:p>
    <w:p w14:paraId="690ABB39" w14:textId="5530CD63" w:rsidR="003B059E" w:rsidRDefault="003B059E" w:rsidP="00323AF6">
      <w:pPr>
        <w:pStyle w:val="a3"/>
        <w:numPr>
          <w:ilvl w:val="0"/>
          <w:numId w:val="1"/>
        </w:numPr>
        <w:jc w:val="both"/>
      </w:pPr>
      <w:r>
        <w:t>допуск к нему адвоката или законного представителя для защиты своих прав</w:t>
      </w:r>
      <w:r>
        <w:t>.</w:t>
      </w:r>
    </w:p>
    <w:p w14:paraId="0B2FFF67" w14:textId="77777777" w:rsidR="003B059E" w:rsidRDefault="003B059E" w:rsidP="00323AF6">
      <w:pPr>
        <w:jc w:val="both"/>
      </w:pPr>
    </w:p>
    <w:p w14:paraId="0C0F52F2" w14:textId="28D4EA5F" w:rsidR="003B059E" w:rsidRPr="003B059E" w:rsidRDefault="003B059E" w:rsidP="00323AF6">
      <w:pPr>
        <w:spacing w:after="0" w:line="240" w:lineRule="auto"/>
        <w:jc w:val="both"/>
        <w:rPr>
          <w:b/>
          <w:bCs/>
        </w:rPr>
      </w:pPr>
      <w:r w:rsidRPr="003B059E">
        <w:rPr>
          <w:b/>
          <w:bCs/>
        </w:rPr>
        <w:t>Право на выбор врача и медицинской организации</w:t>
      </w:r>
    </w:p>
    <w:p w14:paraId="59BB8465" w14:textId="1BE0CB57" w:rsidR="003B059E" w:rsidRDefault="003B059E" w:rsidP="00323AF6">
      <w:pPr>
        <w:spacing w:after="0" w:line="240" w:lineRule="auto"/>
        <w:jc w:val="both"/>
      </w:pPr>
      <w:r>
        <w:t>Для оказания медицинской помощи в рамках программы государственных гарантий</w:t>
      </w:r>
      <w:r w:rsidR="00F34C80">
        <w:t xml:space="preserve"> </w:t>
      </w:r>
      <w:r>
        <w:t>бесплатного оказания медицинской помощи Вы вправе выбирать медицинскую</w:t>
      </w:r>
      <w:r w:rsidR="00F34C80">
        <w:t xml:space="preserve"> </w:t>
      </w:r>
      <w:r>
        <w:t>организацию, а также врача с учетом его согласия. При выборе врача и медицинской</w:t>
      </w:r>
      <w:r w:rsidR="00F34C80">
        <w:t xml:space="preserve"> </w:t>
      </w:r>
      <w:r>
        <w:t>организации Вы имеете право в доступной для Вас форме получить информацию о</w:t>
      </w:r>
      <w:r w:rsidR="00F34C80">
        <w:t xml:space="preserve"> </w:t>
      </w:r>
      <w:r>
        <w:t>медицинской организации и о видах её деятельности, также о врачах, об уровне их</w:t>
      </w:r>
      <w:r w:rsidR="00F34C80">
        <w:t xml:space="preserve"> </w:t>
      </w:r>
      <w:r>
        <w:t>образования и квалификации.</w:t>
      </w:r>
    </w:p>
    <w:p w14:paraId="09D2F1BC" w14:textId="77777777" w:rsidR="003B059E" w:rsidRDefault="003B059E" w:rsidP="00323AF6">
      <w:pPr>
        <w:spacing w:after="0" w:line="240" w:lineRule="auto"/>
        <w:jc w:val="both"/>
      </w:pPr>
    </w:p>
    <w:p w14:paraId="28133194" w14:textId="5FDC2F9F" w:rsidR="003B059E" w:rsidRPr="00F34C80" w:rsidRDefault="003B059E" w:rsidP="00323AF6">
      <w:pPr>
        <w:spacing w:after="0" w:line="240" w:lineRule="auto"/>
        <w:jc w:val="both"/>
        <w:rPr>
          <w:b/>
          <w:bCs/>
        </w:rPr>
      </w:pPr>
      <w:r w:rsidRPr="00F34C80">
        <w:rPr>
          <w:b/>
          <w:bCs/>
        </w:rPr>
        <w:t>Право на получение информации о своих правах и обязанностях, состоянии своего</w:t>
      </w:r>
      <w:r w:rsidR="00F34C80">
        <w:rPr>
          <w:b/>
          <w:bCs/>
        </w:rPr>
        <w:t xml:space="preserve"> </w:t>
      </w:r>
      <w:r w:rsidRPr="00F34C80">
        <w:rPr>
          <w:b/>
          <w:bCs/>
        </w:rPr>
        <w:t>здоровья, выбор лиц, которым в интересах пациента может быть передана</w:t>
      </w:r>
      <w:r w:rsidR="00F34C80">
        <w:rPr>
          <w:b/>
          <w:bCs/>
        </w:rPr>
        <w:t xml:space="preserve"> </w:t>
      </w:r>
      <w:r w:rsidRPr="00F34C80">
        <w:rPr>
          <w:b/>
          <w:bCs/>
        </w:rPr>
        <w:t>информация о состоянии его здоровья</w:t>
      </w:r>
    </w:p>
    <w:p w14:paraId="43149831" w14:textId="1251C008" w:rsidR="00F34C80" w:rsidRDefault="003B059E" w:rsidP="00323AF6">
      <w:pPr>
        <w:spacing w:after="0" w:line="240" w:lineRule="auto"/>
        <w:jc w:val="both"/>
      </w:pPr>
      <w:r>
        <w:t>Один из инструментов реализации этого права - информированное добровольное</w:t>
      </w:r>
      <w:r w:rsidR="00F34C80">
        <w:t xml:space="preserve"> </w:t>
      </w:r>
      <w:r>
        <w:t>согласие, которое является необходимым предварительным условием любого</w:t>
      </w:r>
      <w:r w:rsidR="00F34C80">
        <w:t xml:space="preserve"> </w:t>
      </w:r>
      <w:r>
        <w:t xml:space="preserve">медицинского вмешательства. Информированное добровольное согласие </w:t>
      </w:r>
      <w:r w:rsidR="00F34C80">
        <w:t>–</w:t>
      </w:r>
      <w:r>
        <w:t xml:space="preserve"> это</w:t>
      </w:r>
      <w:r w:rsidR="00F34C80">
        <w:t xml:space="preserve"> </w:t>
      </w:r>
      <w:r>
        <w:t>осознанное личное согласие пациента или его представителя на медицинское</w:t>
      </w:r>
      <w:r w:rsidR="00F34C80">
        <w:t xml:space="preserve"> </w:t>
      </w:r>
      <w:r>
        <w:t>вмешательство, данное на основе полной и всесторонней информации о целях, методах</w:t>
      </w:r>
      <w:r w:rsidR="00F34C80">
        <w:t xml:space="preserve"> </w:t>
      </w:r>
      <w:r>
        <w:t>оказания медицинской помощи, связанном с ними риске, возможных вариантах</w:t>
      </w:r>
      <w:r w:rsidR="00F34C80">
        <w:t xml:space="preserve"> </w:t>
      </w:r>
      <w:r>
        <w:t>медицинского вмешательства, о его последствиях, а также о предполагаемых</w:t>
      </w:r>
      <w:r w:rsidR="00F34C80">
        <w:t xml:space="preserve"> </w:t>
      </w:r>
      <w:r>
        <w:t>результатах. Эта информация должна быть сообщена Вам лечащим врачом или иным</w:t>
      </w:r>
      <w:r w:rsidR="00F34C80">
        <w:t xml:space="preserve"> </w:t>
      </w:r>
      <w:r>
        <w:t>медицинским работником в доступной для понимания форме. Полученное согласие</w:t>
      </w:r>
      <w:r w:rsidR="00F34C80">
        <w:t xml:space="preserve"> </w:t>
      </w:r>
      <w:r>
        <w:t>подписывается пациентом или его представителем и включается в медицинскую</w:t>
      </w:r>
      <w:r w:rsidR="00F34C80">
        <w:t xml:space="preserve"> </w:t>
      </w:r>
      <w:r>
        <w:t>документацию.</w:t>
      </w:r>
      <w:r w:rsidR="00F34C80">
        <w:t xml:space="preserve"> </w:t>
      </w:r>
      <w:r>
        <w:t>Информация о состоянии здоровья не может быть Вам предоставлена против Вашей</w:t>
      </w:r>
      <w:r w:rsidR="00F34C80">
        <w:t xml:space="preserve"> </w:t>
      </w:r>
      <w:r>
        <w:t>воли. В процессе оказания медицинской помощи и в последующем Вы вправе</w:t>
      </w:r>
      <w:r w:rsidR="00F34C80">
        <w:t xml:space="preserve"> </w:t>
      </w:r>
      <w:r>
        <w:t>непосредственно знакомиться с медицинской документацией, отражающей состояние</w:t>
      </w:r>
      <w:r w:rsidR="00F34C80">
        <w:t xml:space="preserve"> </w:t>
      </w:r>
      <w:r>
        <w:t>Вашего здоровья, получать документы, их копии и выписки из медицинских</w:t>
      </w:r>
      <w:r w:rsidR="00F34C80">
        <w:t xml:space="preserve"> </w:t>
      </w:r>
      <w:r>
        <w:t>документов, в том числе для консультации у других специалистов.</w:t>
      </w:r>
      <w:r w:rsidR="00F34C80">
        <w:t xml:space="preserve"> </w:t>
      </w:r>
      <w:r>
        <w:t>Право на отказ от медицинского вмешательства</w:t>
      </w:r>
      <w:r w:rsidR="00F34C80">
        <w:t>.</w:t>
      </w:r>
    </w:p>
    <w:p w14:paraId="6540B584" w14:textId="77777777" w:rsidR="00F34C80" w:rsidRDefault="00F34C80" w:rsidP="00323AF6">
      <w:pPr>
        <w:spacing w:after="0" w:line="240" w:lineRule="auto"/>
        <w:jc w:val="both"/>
      </w:pPr>
    </w:p>
    <w:p w14:paraId="2A4031A9" w14:textId="309E46F3" w:rsidR="00F34C80" w:rsidRDefault="003B059E" w:rsidP="00323AF6">
      <w:pPr>
        <w:spacing w:after="0" w:line="240" w:lineRule="auto"/>
        <w:jc w:val="both"/>
        <w:rPr>
          <w:b/>
          <w:bCs/>
        </w:rPr>
      </w:pPr>
      <w:r w:rsidRPr="00F34C80">
        <w:rPr>
          <w:b/>
          <w:bCs/>
        </w:rPr>
        <w:t>Пациент вправе отказаться от медицинского вмешательства</w:t>
      </w:r>
      <w:r w:rsidR="00F34C80">
        <w:rPr>
          <w:b/>
          <w:bCs/>
        </w:rPr>
        <w:t>.</w:t>
      </w:r>
    </w:p>
    <w:p w14:paraId="322C5673" w14:textId="5E1EFC59" w:rsidR="003B059E" w:rsidRDefault="00F34C80" w:rsidP="00323AF6">
      <w:pPr>
        <w:spacing w:after="0" w:line="240" w:lineRule="auto"/>
        <w:jc w:val="both"/>
      </w:pPr>
      <w:r>
        <w:lastRenderedPageBreak/>
        <w:t>При этом отказ</w:t>
      </w:r>
      <w:r w:rsidR="003B059E">
        <w:t xml:space="preserve"> может</w:t>
      </w:r>
      <w:r>
        <w:t xml:space="preserve"> </w:t>
      </w:r>
      <w:r w:rsidR="003B059E">
        <w:t>быть как полным, так и частичным: Пациент правомочен отказаться от лечения или не</w:t>
      </w:r>
      <w:r>
        <w:t xml:space="preserve"> </w:t>
      </w:r>
      <w:r w:rsidR="003B059E">
        <w:t>согласиться с каким-то конкретным предложением врача, но продолжить у него</w:t>
      </w:r>
      <w:r>
        <w:t xml:space="preserve"> </w:t>
      </w:r>
      <w:r w:rsidR="003B059E">
        <w:t>лечиться, отказаться от предложенных манипуляций или методов лечения. При отказе</w:t>
      </w:r>
      <w:r>
        <w:t xml:space="preserve"> </w:t>
      </w:r>
      <w:r w:rsidR="003B059E">
        <w:t>от медицинского вмешательства Пациенту в доступной форме должны быть</w:t>
      </w:r>
      <w:r>
        <w:t xml:space="preserve"> </w:t>
      </w:r>
      <w:r w:rsidR="003B059E">
        <w:t>разъяснены возможные последствия такого отказа. Отказ от медицинского</w:t>
      </w:r>
      <w:r>
        <w:t xml:space="preserve"> </w:t>
      </w:r>
      <w:r w:rsidR="003B059E">
        <w:t>вмешательства должен быть зафиксирован в медицинской документации.</w:t>
      </w:r>
      <w:r>
        <w:t xml:space="preserve"> </w:t>
      </w:r>
      <w:r w:rsidR="003B059E">
        <w:t>В ряде жестко определенных Федеральным законом случаев медицинское</w:t>
      </w:r>
      <w:r>
        <w:t xml:space="preserve"> </w:t>
      </w:r>
      <w:r w:rsidR="003B059E">
        <w:t>вмешательство может производиться без согласия пациента, например</w:t>
      </w:r>
      <w:proofErr w:type="gramStart"/>
      <w:r w:rsidR="003B059E">
        <w:t>.</w:t>
      </w:r>
      <w:proofErr w:type="gramEnd"/>
      <w:r w:rsidR="003B059E">
        <w:t xml:space="preserve"> когда это</w:t>
      </w:r>
      <w:r>
        <w:t xml:space="preserve"> </w:t>
      </w:r>
      <w:r w:rsidR="003B059E">
        <w:t xml:space="preserve">необходимо по экстренным показаниям для устранения угрозы жизни человека. </w:t>
      </w:r>
      <w:r>
        <w:t>Е</w:t>
      </w:r>
      <w:r w:rsidR="003B059E">
        <w:t>сли</w:t>
      </w:r>
      <w:r>
        <w:t xml:space="preserve"> </w:t>
      </w:r>
      <w:r w:rsidR="003B059E">
        <w:t>состояние пациента не позволяет ему выразить свою волю, или по решению суда в</w:t>
      </w:r>
      <w:r>
        <w:t xml:space="preserve"> </w:t>
      </w:r>
      <w:r w:rsidR="003B059E">
        <w:t>случаях и в порядке, которые установлены законом.</w:t>
      </w:r>
    </w:p>
    <w:p w14:paraId="69FD5111" w14:textId="77777777" w:rsidR="003B059E" w:rsidRDefault="003B059E" w:rsidP="00323AF6">
      <w:pPr>
        <w:spacing w:after="0" w:line="240" w:lineRule="auto"/>
        <w:jc w:val="both"/>
      </w:pPr>
    </w:p>
    <w:p w14:paraId="67FEC9A5" w14:textId="65C3CBE7" w:rsidR="003B059E" w:rsidRPr="00F34C80" w:rsidRDefault="003B059E" w:rsidP="00323AF6">
      <w:pPr>
        <w:spacing w:after="0" w:line="240" w:lineRule="auto"/>
        <w:jc w:val="both"/>
        <w:rPr>
          <w:b/>
          <w:bCs/>
        </w:rPr>
      </w:pPr>
      <w:r w:rsidRPr="00F34C80">
        <w:rPr>
          <w:b/>
          <w:bCs/>
        </w:rPr>
        <w:t>Право на облегчение боли, связанной с заболеванием и (или) медицинским</w:t>
      </w:r>
      <w:r w:rsidR="00F34C80">
        <w:rPr>
          <w:b/>
          <w:bCs/>
        </w:rPr>
        <w:t xml:space="preserve"> </w:t>
      </w:r>
      <w:r w:rsidRPr="00F34C80">
        <w:rPr>
          <w:b/>
          <w:bCs/>
        </w:rPr>
        <w:t>вмешательством, доступными методами и лекарственными препаратами</w:t>
      </w:r>
      <w:r w:rsidR="00F34C80">
        <w:rPr>
          <w:b/>
          <w:bCs/>
        </w:rPr>
        <w:t>.</w:t>
      </w:r>
    </w:p>
    <w:p w14:paraId="2EE7BE6F" w14:textId="6F0FA224" w:rsidR="003B059E" w:rsidRDefault="003B059E" w:rsidP="00323AF6">
      <w:pPr>
        <w:spacing w:after="0" w:line="240" w:lineRule="auto"/>
        <w:jc w:val="both"/>
      </w:pPr>
      <w:r>
        <w:t>Заболевания сопровождаются болезненными проявлениями, которые мешают человеку</w:t>
      </w:r>
      <w:r w:rsidR="00F840E8">
        <w:t xml:space="preserve"> </w:t>
      </w:r>
      <w:r>
        <w:t>жить полноценной жизнью. Острые и хронические боли доставляют пациенту массу</w:t>
      </w:r>
      <w:r w:rsidR="00F840E8">
        <w:t xml:space="preserve"> </w:t>
      </w:r>
      <w:r>
        <w:t xml:space="preserve">неприятностей. </w:t>
      </w:r>
      <w:proofErr w:type="gramStart"/>
      <w:r>
        <w:t>Поэтому, несмотря на то, что</w:t>
      </w:r>
      <w:proofErr w:type="gramEnd"/>
      <w:r>
        <w:t xml:space="preserve"> медицина считает своей первичной целью</w:t>
      </w:r>
      <w:r w:rsidR="00F840E8">
        <w:t xml:space="preserve"> </w:t>
      </w:r>
      <w:r>
        <w:t>лечение заболевания, сохранение и продление жизни. законодательство установило</w:t>
      </w:r>
      <w:r w:rsidR="00F840E8">
        <w:t xml:space="preserve"> </w:t>
      </w:r>
      <w:r>
        <w:t>данное право пациента. Этому праву следует обязанность медицинского персонала</w:t>
      </w:r>
      <w:r w:rsidR="00F840E8">
        <w:t xml:space="preserve"> </w:t>
      </w:r>
      <w:r>
        <w:t>доступными способами и средствами облегчать боль. Недопустимо применение</w:t>
      </w:r>
      <w:r w:rsidR="00F840E8">
        <w:t xml:space="preserve"> </w:t>
      </w:r>
      <w:r>
        <w:t>болезненных методов диагностики или лечения без должного обезболивания.</w:t>
      </w:r>
    </w:p>
    <w:p w14:paraId="0B817667" w14:textId="77777777" w:rsidR="003B059E" w:rsidRDefault="003B059E" w:rsidP="00323AF6">
      <w:pPr>
        <w:spacing w:after="0" w:line="240" w:lineRule="auto"/>
        <w:jc w:val="both"/>
      </w:pPr>
    </w:p>
    <w:p w14:paraId="5A0A6F84" w14:textId="4B959502" w:rsidR="003B059E" w:rsidRDefault="003B059E" w:rsidP="00323AF6">
      <w:pPr>
        <w:spacing w:after="0" w:line="240" w:lineRule="auto"/>
        <w:jc w:val="both"/>
      </w:pPr>
      <w:r w:rsidRPr="00F840E8">
        <w:rPr>
          <w:b/>
          <w:bCs/>
        </w:rPr>
        <w:t>Право на профилактику, диагностику, лечение, медицинскую реабилитацию в</w:t>
      </w:r>
      <w:r w:rsidR="00F840E8">
        <w:rPr>
          <w:b/>
          <w:bCs/>
        </w:rPr>
        <w:t xml:space="preserve"> </w:t>
      </w:r>
      <w:r w:rsidRPr="00F840E8">
        <w:rPr>
          <w:b/>
          <w:bCs/>
        </w:rPr>
        <w:t>медицинских организациях в условиях, соответствующих — санитарно-гигиеническим требованиям</w:t>
      </w:r>
      <w:r w:rsidR="00F840E8">
        <w:rPr>
          <w:b/>
          <w:bCs/>
        </w:rPr>
        <w:t>.</w:t>
      </w:r>
    </w:p>
    <w:p w14:paraId="5704FD39" w14:textId="58F49B72" w:rsidR="003B059E" w:rsidRDefault="003B059E" w:rsidP="00323AF6">
      <w:pPr>
        <w:spacing w:after="0" w:line="240" w:lineRule="auto"/>
        <w:jc w:val="both"/>
      </w:pPr>
      <w:r>
        <w:t>В соответствии с Федеральными законами «</w:t>
      </w:r>
      <w:proofErr w:type="gramStart"/>
      <w:r>
        <w:t>О  санитарно</w:t>
      </w:r>
      <w:proofErr w:type="gramEnd"/>
      <w:r>
        <w:t>-эпидемиологическом</w:t>
      </w:r>
      <w:r w:rsidR="00F840E8">
        <w:t xml:space="preserve"> </w:t>
      </w:r>
      <w:r>
        <w:t>благополучии населения» и «О радиационной безопасности населения» указанное</w:t>
      </w:r>
      <w:r w:rsidR="00F840E8">
        <w:t xml:space="preserve"> </w:t>
      </w:r>
      <w:r>
        <w:t>право реализуется посредством создания в медицинских организациях условий,</w:t>
      </w:r>
      <w:r w:rsidR="00F840E8">
        <w:t xml:space="preserve"> </w:t>
      </w:r>
      <w:r>
        <w:t>безопасных с позиции санитарных правил и норм, то есть тех, при которых внешние</w:t>
      </w:r>
      <w:r w:rsidR="00F840E8">
        <w:t xml:space="preserve"> </w:t>
      </w:r>
      <w:r>
        <w:t>факторы не будут создавать угрозу жизни и здоровью человека. -Выполнение</w:t>
      </w:r>
      <w:r w:rsidR="00F840E8">
        <w:t xml:space="preserve"> </w:t>
      </w:r>
      <w:r>
        <w:t>санитарных норм и правил при оказании медицинской помощи контролирует</w:t>
      </w:r>
      <w:r w:rsidR="00F840E8">
        <w:t xml:space="preserve"> </w:t>
      </w:r>
      <w:r>
        <w:t>Федеральная служба по надзору в сфере защиты прав потребителей и благополучия</w:t>
      </w:r>
      <w:r w:rsidR="00F840E8">
        <w:t xml:space="preserve"> </w:t>
      </w:r>
      <w:r>
        <w:t>человека.</w:t>
      </w:r>
    </w:p>
    <w:p w14:paraId="757349A6" w14:textId="77777777" w:rsidR="003B059E" w:rsidRDefault="003B059E" w:rsidP="00323AF6">
      <w:pPr>
        <w:spacing w:after="0" w:line="240" w:lineRule="auto"/>
        <w:jc w:val="both"/>
      </w:pPr>
    </w:p>
    <w:p w14:paraId="62DD4C41" w14:textId="09B3DAB8" w:rsidR="003B059E" w:rsidRPr="00F34C80" w:rsidRDefault="003B059E" w:rsidP="00323AF6">
      <w:pPr>
        <w:spacing w:after="0" w:line="240" w:lineRule="auto"/>
        <w:jc w:val="both"/>
        <w:rPr>
          <w:b/>
          <w:bCs/>
        </w:rPr>
      </w:pPr>
      <w:r w:rsidRPr="00F34C80">
        <w:rPr>
          <w:b/>
          <w:bCs/>
        </w:rPr>
        <w:t>Право на защиту сведений, составляющих врачебную тайну</w:t>
      </w:r>
      <w:r w:rsidR="00F840E8">
        <w:rPr>
          <w:b/>
          <w:bCs/>
        </w:rPr>
        <w:t>.</w:t>
      </w:r>
    </w:p>
    <w:p w14:paraId="4979E2C9" w14:textId="4DB5BF83" w:rsidR="003B059E" w:rsidRDefault="003B059E" w:rsidP="00323AF6">
      <w:pPr>
        <w:spacing w:after="0" w:line="240" w:lineRule="auto"/>
        <w:jc w:val="both"/>
      </w:pPr>
      <w:r>
        <w:t>Сведения о факте обращения за оказанием медицинской помощи, состоянии здоровья</w:t>
      </w:r>
      <w:r w:rsidR="00F840E8">
        <w:t xml:space="preserve"> </w:t>
      </w:r>
      <w:r>
        <w:t>больного и диагнозе, иные сведения, полученные при медицинском обследовании</w:t>
      </w:r>
      <w:r w:rsidR="00F840E8">
        <w:t xml:space="preserve"> </w:t>
      </w:r>
      <w:r>
        <w:t>пациента и его лечении, составляют врачебную тайну. Медицинские ‘организации</w:t>
      </w:r>
      <w:r w:rsidR="00F840E8">
        <w:t xml:space="preserve"> </w:t>
      </w:r>
      <w:r>
        <w:t>обязаны создать систему организационных и технических мероприятий, направленных</w:t>
      </w:r>
      <w:r w:rsidR="00F840E8">
        <w:t xml:space="preserve"> </w:t>
      </w:r>
      <w:r>
        <w:t>на обеспечение конфиденциальности сведений, составляющих врачебную тайну.</w:t>
      </w:r>
      <w:r w:rsidR="00F840E8">
        <w:t xml:space="preserve"> </w:t>
      </w:r>
      <w:r>
        <w:t>Медицинские работники не вправе без Вашего согласия разглашать сведения о</w:t>
      </w:r>
      <w:r w:rsidR="00F840E8">
        <w:t xml:space="preserve"> </w:t>
      </w:r>
      <w:r>
        <w:t>пациенте, которые стали им известными в связи с выполнением профессиональных</w:t>
      </w:r>
      <w:r w:rsidR="00F840E8">
        <w:t xml:space="preserve"> </w:t>
      </w:r>
      <w:r>
        <w:t>обязанностей, кроме установленных законом случаев.</w:t>
      </w:r>
    </w:p>
    <w:p w14:paraId="63FE0751" w14:textId="77777777" w:rsidR="003B059E" w:rsidRDefault="003B059E" w:rsidP="00323AF6">
      <w:pPr>
        <w:spacing w:after="0" w:line="240" w:lineRule="auto"/>
        <w:jc w:val="both"/>
      </w:pPr>
    </w:p>
    <w:p w14:paraId="284B3AAC" w14:textId="089C5B50" w:rsidR="003B059E" w:rsidRDefault="003B059E" w:rsidP="00323AF6">
      <w:pPr>
        <w:spacing w:after="0" w:line="240" w:lineRule="auto"/>
        <w:jc w:val="both"/>
      </w:pPr>
      <w:r w:rsidRPr="002E780A">
        <w:rPr>
          <w:b/>
          <w:bCs/>
        </w:rPr>
        <w:t>Обязанности граждан в сфере охраны здоровья</w:t>
      </w:r>
      <w:r>
        <w:t xml:space="preserve"> определены в соответствии со ст. 27</w:t>
      </w:r>
      <w:r w:rsidR="00F840E8">
        <w:t xml:space="preserve"> </w:t>
      </w:r>
      <w:r>
        <w:t>Федерального закона от 21.11.2011 г. М 323-ФЗ «Об основах охраны здоровья граждан в</w:t>
      </w:r>
      <w:r w:rsidR="00F840E8">
        <w:t xml:space="preserve"> </w:t>
      </w:r>
      <w:r>
        <w:t>Российской Федерации»:</w:t>
      </w:r>
    </w:p>
    <w:p w14:paraId="4D52DBB9" w14:textId="7167B2DF" w:rsidR="003B059E" w:rsidRDefault="003B059E" w:rsidP="00323AF6">
      <w:pPr>
        <w:spacing w:after="0" w:line="240" w:lineRule="auto"/>
        <w:jc w:val="both"/>
      </w:pPr>
      <w:r>
        <w:t>1. Граждане обязаны заботиться о сохранении своего здоровья.</w:t>
      </w:r>
    </w:p>
    <w:p w14:paraId="21EDDF6D" w14:textId="7CA49667" w:rsidR="003B059E" w:rsidRDefault="003B059E" w:rsidP="00323AF6">
      <w:pPr>
        <w:spacing w:after="0" w:line="240" w:lineRule="auto"/>
        <w:jc w:val="both"/>
      </w:pPr>
      <w:r>
        <w:t>2</w:t>
      </w:r>
      <w:r w:rsidR="00F840E8">
        <w:t>.</w:t>
      </w:r>
      <w:r>
        <w:t xml:space="preserve"> Граждане в случаях, предусмотренных законодательством Российской</w:t>
      </w:r>
      <w:r w:rsidR="00F840E8">
        <w:t xml:space="preserve"> </w:t>
      </w:r>
      <w:r>
        <w:t>Федерации, обязаны проходить медицинские осмотры, а граждане, страдающие</w:t>
      </w:r>
      <w:r w:rsidR="00F840E8">
        <w:t xml:space="preserve"> </w:t>
      </w:r>
      <w:r>
        <w:t>заболеваниями, представляющими опасность для окружающих, в случаях,</w:t>
      </w:r>
      <w:r w:rsidR="00F34C80">
        <w:t xml:space="preserve"> </w:t>
      </w:r>
      <w:r>
        <w:t>предусмотренных законодательством Российской Федерации, обязаны проходить</w:t>
      </w:r>
      <w:r w:rsidR="00F34C80">
        <w:t xml:space="preserve"> </w:t>
      </w:r>
      <w:r>
        <w:t>медицинское обследование и лечение, а также заниматься профилактикой этих</w:t>
      </w:r>
      <w:r w:rsidR="00F34C80">
        <w:t xml:space="preserve"> </w:t>
      </w:r>
      <w:r>
        <w:t>заболеваний.</w:t>
      </w:r>
    </w:p>
    <w:p w14:paraId="2BDB0655" w14:textId="4CD27A99" w:rsidR="003B059E" w:rsidRDefault="003B059E" w:rsidP="00323AF6">
      <w:pPr>
        <w:spacing w:after="0" w:line="240" w:lineRule="auto"/>
        <w:jc w:val="both"/>
      </w:pPr>
      <w:r>
        <w:t>З</w:t>
      </w:r>
      <w:r w:rsidR="00F840E8">
        <w:t>.</w:t>
      </w:r>
      <w:r>
        <w:t xml:space="preserve"> Граждане, находящиеся на лечении, обязаны соблюдать режим лечения, в</w:t>
      </w:r>
      <w:r w:rsidR="00F840E8">
        <w:t xml:space="preserve"> </w:t>
      </w:r>
      <w:r>
        <w:t>том числе определенный на период их временной нетрудоспособности, и правила</w:t>
      </w:r>
      <w:r w:rsidR="00F840E8">
        <w:t xml:space="preserve"> </w:t>
      </w:r>
      <w:r>
        <w:t>поведения пациента в медицинских организациях.</w:t>
      </w:r>
    </w:p>
    <w:p w14:paraId="0C8EBC54" w14:textId="77777777" w:rsidR="003B059E" w:rsidRDefault="003B059E" w:rsidP="00323AF6">
      <w:pPr>
        <w:spacing w:after="0" w:line="240" w:lineRule="auto"/>
        <w:jc w:val="both"/>
      </w:pPr>
    </w:p>
    <w:p w14:paraId="0B315AF0" w14:textId="6AE5748C" w:rsidR="002E780A" w:rsidRDefault="003B059E" w:rsidP="00323AF6">
      <w:pPr>
        <w:spacing w:after="0" w:line="240" w:lineRule="auto"/>
        <w:jc w:val="both"/>
      </w:pPr>
      <w:r>
        <w:lastRenderedPageBreak/>
        <w:t>Реализация пациентом своих прав не должна препятствовать медицинскому персоналу</w:t>
      </w:r>
      <w:r w:rsidR="002E780A">
        <w:t xml:space="preserve"> </w:t>
      </w:r>
      <w:r>
        <w:t xml:space="preserve">в выполнении профессиональных обязанностей, </w:t>
      </w:r>
      <w:proofErr w:type="gramStart"/>
      <w:r>
        <w:t>создавать неудобства</w:t>
      </w:r>
      <w:proofErr w:type="gramEnd"/>
      <w:r>
        <w:t xml:space="preserve"> для других</w:t>
      </w:r>
      <w:r w:rsidR="002E780A">
        <w:t xml:space="preserve"> </w:t>
      </w:r>
      <w:r>
        <w:t>пациентов и. тем более, нарушать их права.</w:t>
      </w:r>
      <w:r w:rsidR="002E780A">
        <w:t xml:space="preserve"> </w:t>
      </w:r>
    </w:p>
    <w:p w14:paraId="60208CC9" w14:textId="2675AB17" w:rsidR="003B059E" w:rsidRDefault="003B059E" w:rsidP="00323AF6">
      <w:pPr>
        <w:spacing w:after="0" w:line="240" w:lineRule="auto"/>
        <w:jc w:val="both"/>
      </w:pPr>
      <w:r>
        <w:t>В этой связи можно выделить следующие обязанности пациента:</w:t>
      </w:r>
    </w:p>
    <w:p w14:paraId="610104A4" w14:textId="7F7A6AE5" w:rsidR="003B059E" w:rsidRDefault="003B059E" w:rsidP="00323AF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представить врачу полную и достоверную информацию о своем здоровье (от этого во</w:t>
      </w:r>
      <w:r w:rsidR="002E780A">
        <w:t xml:space="preserve"> </w:t>
      </w:r>
      <w:r>
        <w:t>многом зависит качество лечения):</w:t>
      </w:r>
    </w:p>
    <w:p w14:paraId="6E809690" w14:textId="0E7BB95D" w:rsidR="003B059E" w:rsidRDefault="003B059E" w:rsidP="00323AF6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соблюдать правила внутреннего распорядка медицинской организации. </w:t>
      </w:r>
      <w:r w:rsidR="002E780A">
        <w:t>О</w:t>
      </w:r>
      <w:r>
        <w:t>бщепризнанные</w:t>
      </w:r>
      <w:r w:rsidR="002E780A">
        <w:t xml:space="preserve"> </w:t>
      </w:r>
      <w:r>
        <w:t>правила и нормы поведения в общественных местах;</w:t>
      </w:r>
    </w:p>
    <w:p w14:paraId="320BFE58" w14:textId="3B82DD6E" w:rsidR="003B059E" w:rsidRDefault="003B059E" w:rsidP="00323AF6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выполнять все назначения и рекомендации лечащего врача.</w:t>
      </w:r>
    </w:p>
    <w:p w14:paraId="0B740731" w14:textId="77777777" w:rsidR="002E780A" w:rsidRDefault="002E780A" w:rsidP="00323AF6">
      <w:pPr>
        <w:spacing w:after="0" w:line="240" w:lineRule="auto"/>
        <w:jc w:val="both"/>
      </w:pPr>
    </w:p>
    <w:p w14:paraId="40E28AA7" w14:textId="204A4950" w:rsidR="003B059E" w:rsidRDefault="003B059E" w:rsidP="00323AF6">
      <w:pPr>
        <w:spacing w:after="0" w:line="240" w:lineRule="auto"/>
        <w:jc w:val="both"/>
      </w:pPr>
      <w:r>
        <w:t>Если вы считаете, что Ваши права при оказании медицинской помощи не обеспечиваются</w:t>
      </w:r>
      <w:r w:rsidR="00323AF6">
        <w:t xml:space="preserve"> </w:t>
      </w:r>
      <w:r>
        <w:t>в полном объёме, нарушены или ущемлены, Вы можете:</w:t>
      </w:r>
    </w:p>
    <w:p w14:paraId="40BE2C6B" w14:textId="19FFCB55" w:rsidR="003B059E" w:rsidRDefault="002E780A" w:rsidP="00323AF6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- </w:t>
      </w:r>
      <w:r w:rsidR="003B059E">
        <w:t xml:space="preserve">Обратиться к </w:t>
      </w:r>
      <w:r w:rsidR="00323AF6">
        <w:t>генеральному директору</w:t>
      </w:r>
      <w:r w:rsidR="003B059E">
        <w:t xml:space="preserve"> </w:t>
      </w:r>
      <w:r>
        <w:t>клиники</w:t>
      </w:r>
      <w:r w:rsidR="003B059E">
        <w:t xml:space="preserve"> </w:t>
      </w:r>
      <w:r>
        <w:t>«АНАТОМИЯ»</w:t>
      </w:r>
      <w:r w:rsidR="003B059E">
        <w:t>, в которой Вам оказыва</w:t>
      </w:r>
      <w:r>
        <w:t>ются услуги</w:t>
      </w:r>
      <w:r w:rsidR="003B059E">
        <w:t>,</w:t>
      </w:r>
      <w:r>
        <w:t xml:space="preserve"> </w:t>
      </w:r>
      <w:proofErr w:type="spellStart"/>
      <w:r w:rsidR="00323AF6">
        <w:t>Заславсому</w:t>
      </w:r>
      <w:proofErr w:type="spellEnd"/>
      <w:r w:rsidR="00323AF6">
        <w:t xml:space="preserve"> Дмитрию </w:t>
      </w:r>
      <w:proofErr w:type="gramStart"/>
      <w:r w:rsidR="00323AF6">
        <w:t>Александровичу</w:t>
      </w:r>
      <w:r w:rsidR="003B059E">
        <w:t xml:space="preserve"> </w:t>
      </w:r>
      <w:r w:rsidR="00323AF6">
        <w:t xml:space="preserve"> +</w:t>
      </w:r>
      <w:proofErr w:type="gramEnd"/>
      <w:r w:rsidR="00323AF6">
        <w:t>7 (924) 111-77-</w:t>
      </w:r>
      <w:r w:rsidR="003B059E">
        <w:t>88.</w:t>
      </w:r>
    </w:p>
    <w:p w14:paraId="7AE27CC5" w14:textId="053EB7B0" w:rsidR="003B059E" w:rsidRDefault="002E780A" w:rsidP="00323AF6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- </w:t>
      </w:r>
      <w:r w:rsidR="003B059E">
        <w:t>Обжаловать решения, действия (бездействия) должностных лиц</w:t>
      </w:r>
      <w:r>
        <w:t xml:space="preserve"> </w:t>
      </w:r>
      <w:proofErr w:type="spellStart"/>
      <w:r>
        <w:t>косметологичекой</w:t>
      </w:r>
      <w:proofErr w:type="spellEnd"/>
      <w:r>
        <w:t xml:space="preserve"> клиники «АНАТОМИЯ»</w:t>
      </w:r>
      <w:r w:rsidR="003B059E">
        <w:t xml:space="preserve"> в установленном порядке (сведения о</w:t>
      </w:r>
      <w:r>
        <w:t xml:space="preserve"> </w:t>
      </w:r>
      <w:r w:rsidR="003B059E">
        <w:t xml:space="preserve">вышестоящей организации размещены </w:t>
      </w:r>
      <w:r>
        <w:t>на ресепшн клиники</w:t>
      </w:r>
      <w:r w:rsidR="003B059E">
        <w:t xml:space="preserve"> на информационном</w:t>
      </w:r>
      <w:r>
        <w:t xml:space="preserve"> </w:t>
      </w:r>
      <w:r w:rsidR="003B059E">
        <w:t xml:space="preserve">стенде и на официальном сайте </w:t>
      </w:r>
      <w:r w:rsidR="00323AF6">
        <w:t xml:space="preserve">клиники </w:t>
      </w:r>
      <w:hyperlink r:id="rId5" w:history="1">
        <w:r w:rsidR="00323AF6" w:rsidRPr="00A723FC">
          <w:rPr>
            <w:rStyle w:val="a4"/>
          </w:rPr>
          <w:t>https://anatomia27.ru</w:t>
        </w:r>
      </w:hyperlink>
      <w:r w:rsidR="00323AF6">
        <w:t xml:space="preserve"> </w:t>
      </w:r>
      <w:r w:rsidR="003B059E">
        <w:t>).</w:t>
      </w:r>
    </w:p>
    <w:p w14:paraId="400D72CB" w14:textId="26F3A1BD" w:rsidR="002E780A" w:rsidRDefault="002E780A" w:rsidP="002E780A">
      <w:pPr>
        <w:spacing w:after="0" w:line="240" w:lineRule="auto"/>
      </w:pPr>
    </w:p>
    <w:p w14:paraId="6B909245" w14:textId="24484D44" w:rsidR="00323AF6" w:rsidRDefault="00323AF6" w:rsidP="002E780A">
      <w:pPr>
        <w:spacing w:after="0" w:line="240" w:lineRule="auto"/>
      </w:pPr>
    </w:p>
    <w:p w14:paraId="04C8E846" w14:textId="2A836C3F" w:rsidR="00323AF6" w:rsidRDefault="00323AF6" w:rsidP="002E780A">
      <w:pPr>
        <w:spacing w:after="0" w:line="240" w:lineRule="auto"/>
      </w:pPr>
    </w:p>
    <w:p w14:paraId="0EDC63D0" w14:textId="77777777" w:rsidR="00323AF6" w:rsidRDefault="00323AF6" w:rsidP="002E780A">
      <w:pPr>
        <w:spacing w:after="0" w:line="240" w:lineRule="auto"/>
      </w:pPr>
    </w:p>
    <w:p w14:paraId="209CA512" w14:textId="7F8894CA" w:rsidR="00323AF6" w:rsidRDefault="00323AF6" w:rsidP="00F34C80">
      <w:pPr>
        <w:spacing w:after="0" w:line="240" w:lineRule="auto"/>
      </w:pPr>
      <w:r>
        <w:t>Генеральный директор ООО «КИТ»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Заславский Д.А.</w:t>
      </w:r>
    </w:p>
    <w:p w14:paraId="45A6B17B" w14:textId="77777777" w:rsidR="00323AF6" w:rsidRDefault="00323AF6" w:rsidP="00F34C80">
      <w:pPr>
        <w:spacing w:after="0" w:line="240" w:lineRule="auto"/>
      </w:pPr>
    </w:p>
    <w:sectPr w:rsidR="0032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7FC7"/>
    <w:multiLevelType w:val="hybridMultilevel"/>
    <w:tmpl w:val="AC66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0DA"/>
    <w:multiLevelType w:val="hybridMultilevel"/>
    <w:tmpl w:val="C514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2C15"/>
    <w:multiLevelType w:val="hybridMultilevel"/>
    <w:tmpl w:val="9608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269187">
    <w:abstractNumId w:val="2"/>
  </w:num>
  <w:num w:numId="2" w16cid:durableId="917910561">
    <w:abstractNumId w:val="0"/>
  </w:num>
  <w:num w:numId="3" w16cid:durableId="88513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A"/>
    <w:rsid w:val="002E780A"/>
    <w:rsid w:val="00323AF6"/>
    <w:rsid w:val="003B059E"/>
    <w:rsid w:val="00903AF0"/>
    <w:rsid w:val="00986D8A"/>
    <w:rsid w:val="00C076E9"/>
    <w:rsid w:val="00E406CA"/>
    <w:rsid w:val="00F34C80"/>
    <w:rsid w:val="00F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081F"/>
  <w15:chartTrackingRefBased/>
  <w15:docId w15:val="{CF8E7A79-B83D-4B8C-B0A0-DE39D52A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A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atomia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QE6980</dc:creator>
  <cp:keywords/>
  <dc:description/>
  <cp:lastModifiedBy>QE6980</cp:lastModifiedBy>
  <cp:revision>4</cp:revision>
  <dcterms:created xsi:type="dcterms:W3CDTF">2022-09-20T02:12:00Z</dcterms:created>
  <dcterms:modified xsi:type="dcterms:W3CDTF">2022-09-20T02:35:00Z</dcterms:modified>
</cp:coreProperties>
</file>